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B" w:rsidRPr="007B4FFC" w:rsidRDefault="004C1ECB" w:rsidP="004C1ECB">
      <w:pPr>
        <w:pStyle w:val="ListParagraph"/>
        <w:spacing w:before="100" w:beforeAutospacing="1" w:after="100" w:afterAutospacing="1" w:line="240" w:lineRule="auto"/>
        <w:ind w:left="-11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The </w:t>
      </w:r>
      <w:r w:rsidRPr="007B4FFC">
        <w:rPr>
          <w:rFonts w:ascii="Arial" w:hAnsi="Arial" w:cs="Arial"/>
          <w:b/>
          <w:sz w:val="24"/>
        </w:rPr>
        <w:t>Global Context</w:t>
      </w:r>
      <w:r>
        <w:rPr>
          <w:rFonts w:ascii="Arial" w:hAnsi="Arial" w:cs="Arial"/>
          <w:b/>
          <w:sz w:val="24"/>
        </w:rPr>
        <w:t>s</w:t>
      </w:r>
      <w:r w:rsidRPr="007B4FFC">
        <w:rPr>
          <w:rFonts w:ascii="Arial" w:hAnsi="Arial" w:cs="Arial"/>
          <w:b/>
          <w:sz w:val="24"/>
        </w:rPr>
        <w:t xml:space="preserve"> in Greater Detail</w:t>
      </w:r>
    </w:p>
    <w:tbl>
      <w:tblPr>
        <w:tblStyle w:val="TableGrid"/>
        <w:tblpPr w:leftFromText="180" w:rightFromText="180" w:vertAnchor="text" w:horzAnchor="margin" w:tblpY="5"/>
        <w:tblW w:w="10278" w:type="dxa"/>
        <w:tblLook w:val="04A0" w:firstRow="1" w:lastRow="0" w:firstColumn="1" w:lastColumn="0" w:noHBand="0" w:noVBand="1"/>
      </w:tblPr>
      <w:tblGrid>
        <w:gridCol w:w="5098"/>
        <w:gridCol w:w="5180"/>
      </w:tblGrid>
      <w:tr w:rsidR="004C1ECB" w:rsidTr="00E420C9">
        <w:tc>
          <w:tcPr>
            <w:tcW w:w="5098" w:type="dxa"/>
          </w:tcPr>
          <w:p w:rsidR="004C1ECB" w:rsidRPr="000A0E77" w:rsidRDefault="004C1ECB" w:rsidP="00E420C9">
            <w:pPr>
              <w:autoSpaceDE w:val="0"/>
              <w:autoSpaceDN w:val="0"/>
              <w:adjustRightInd w:val="0"/>
              <w:spacing w:line="191" w:lineRule="atLeast"/>
              <w:rPr>
                <w:rFonts w:ascii="Arial" w:hAnsi="Arial" w:cs="Arial"/>
                <w:color w:val="000000"/>
                <w:sz w:val="24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>Global C</w:t>
            </w:r>
            <w:r w:rsidRPr="000A0E77"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 xml:space="preserve">ontext </w:t>
            </w:r>
          </w:p>
        </w:tc>
        <w:tc>
          <w:tcPr>
            <w:tcW w:w="5180" w:type="dxa"/>
          </w:tcPr>
          <w:p w:rsidR="004C1ECB" w:rsidRPr="000A0E77" w:rsidRDefault="004C1ECB" w:rsidP="00E420C9">
            <w:pPr>
              <w:autoSpaceDE w:val="0"/>
              <w:autoSpaceDN w:val="0"/>
              <w:adjustRightInd w:val="0"/>
              <w:spacing w:line="191" w:lineRule="atLeast"/>
              <w:rPr>
                <w:rFonts w:ascii="Arial" w:hAnsi="Arial" w:cs="Arial"/>
                <w:color w:val="000000"/>
                <w:sz w:val="24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>Examples of Personal P</w:t>
            </w:r>
            <w:r w:rsidRPr="000A0E77"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 xml:space="preserve">rojects </w:t>
            </w:r>
          </w:p>
        </w:tc>
      </w:tr>
      <w:tr w:rsidR="004C1ECB" w:rsidTr="00E420C9">
        <w:tc>
          <w:tcPr>
            <w:tcW w:w="5098" w:type="dxa"/>
          </w:tcPr>
          <w:p w:rsidR="004C1ECB" w:rsidRPr="000A0E77" w:rsidRDefault="004C1ECB" w:rsidP="00E420C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  <w:szCs w:val="19"/>
              </w:rPr>
            </w:pPr>
            <w:r w:rsidRPr="000A0E77"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>Identities and relationships</w:t>
            </w:r>
            <w:r w:rsidRPr="000A0E77">
              <w:rPr>
                <w:rFonts w:ascii="Arial" w:hAnsi="Arial" w:cs="Arial"/>
                <w:b/>
                <w:bCs/>
                <w:color w:val="000000"/>
                <w:szCs w:val="19"/>
              </w:rPr>
              <w:t xml:space="preserve"> </w:t>
            </w:r>
          </w:p>
          <w:p w:rsidR="004C1ECB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0A0E77">
              <w:rPr>
                <w:rFonts w:ascii="Arial" w:hAnsi="Arial" w:cs="Arial"/>
                <w:color w:val="000000"/>
                <w:szCs w:val="19"/>
              </w:rPr>
              <w:t>Students will explore identity; beliefs and values; personal, physical, mental, social and spiritual health; human relationships including families, friends, communities and cultures; what it means to be human.</w:t>
            </w:r>
          </w:p>
        </w:tc>
        <w:tc>
          <w:tcPr>
            <w:tcW w:w="5180" w:type="dxa"/>
          </w:tcPr>
          <w:p w:rsidR="004C1ECB" w:rsidRPr="000A0E77" w:rsidRDefault="004C1ECB" w:rsidP="004C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  <w:r w:rsidRPr="000A0E77">
              <w:rPr>
                <w:rFonts w:ascii="Arial" w:hAnsi="Arial" w:cs="Arial"/>
                <w:color w:val="000000"/>
                <w:szCs w:val="19"/>
              </w:rPr>
              <w:t xml:space="preserve">Two sides of social networking; an awareness campaign about digital citizenship and cyber bullying </w:t>
            </w:r>
          </w:p>
          <w:p w:rsidR="004C1ECB" w:rsidRDefault="004C1ECB" w:rsidP="00E420C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Cs w:val="19"/>
              </w:rPr>
            </w:pPr>
          </w:p>
          <w:p w:rsidR="004C1ECB" w:rsidRPr="006C4257" w:rsidRDefault="004C1ECB" w:rsidP="004C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  <w:r w:rsidRPr="006C4257">
              <w:rPr>
                <w:rFonts w:ascii="Arial" w:hAnsi="Arial" w:cs="Arial"/>
                <w:color w:val="000000"/>
                <w:szCs w:val="19"/>
              </w:rPr>
              <w:t xml:space="preserve">How online identities impact offline relationships; a research essay </w:t>
            </w:r>
          </w:p>
          <w:p w:rsidR="004C1ECB" w:rsidRDefault="004C1ECB" w:rsidP="00E42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</w:p>
          <w:p w:rsidR="004C1ECB" w:rsidRPr="006C4257" w:rsidRDefault="004C1ECB" w:rsidP="004C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  <w:r w:rsidRPr="006C4257">
              <w:rPr>
                <w:rFonts w:ascii="Arial" w:hAnsi="Arial" w:cs="Arial"/>
                <w:color w:val="000000"/>
                <w:szCs w:val="19"/>
              </w:rPr>
              <w:t xml:space="preserve">Keeping culinary traditions; a video series following family recipes with historical relevance </w:t>
            </w:r>
          </w:p>
          <w:p w:rsidR="004C1ECB" w:rsidRDefault="004C1ECB" w:rsidP="00E42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</w:p>
          <w:p w:rsidR="004C1ECB" w:rsidRPr="006C4257" w:rsidRDefault="004C1ECB" w:rsidP="004C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9"/>
              </w:rPr>
            </w:pPr>
            <w:r w:rsidRPr="006C4257">
              <w:rPr>
                <w:rFonts w:ascii="Arial" w:hAnsi="Arial" w:cs="Arial"/>
                <w:color w:val="000000"/>
                <w:szCs w:val="19"/>
              </w:rPr>
              <w:t xml:space="preserve">The effect of mass media on teenage identity; a short film </w:t>
            </w:r>
          </w:p>
        </w:tc>
      </w:tr>
      <w:tr w:rsidR="004C1ECB" w:rsidTr="00E420C9">
        <w:tc>
          <w:tcPr>
            <w:tcW w:w="5098" w:type="dxa"/>
          </w:tcPr>
          <w:p w:rsidR="004C1ECB" w:rsidRPr="000A0E77" w:rsidRDefault="004C1ECB" w:rsidP="00E420C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Arial" w:hAnsi="Arial" w:cs="Arial"/>
                <w:color w:val="000000"/>
                <w:sz w:val="24"/>
                <w:szCs w:val="19"/>
              </w:rPr>
            </w:pPr>
            <w:r w:rsidRPr="000A0E77">
              <w:rPr>
                <w:rFonts w:ascii="Arial" w:hAnsi="Arial" w:cs="Arial"/>
                <w:b/>
                <w:bCs/>
                <w:color w:val="000000"/>
                <w:sz w:val="24"/>
                <w:szCs w:val="19"/>
              </w:rPr>
              <w:t xml:space="preserve">Orientation in space and time </w:t>
            </w:r>
          </w:p>
          <w:p w:rsidR="004C1ECB" w:rsidRPr="006C4257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6C4257">
              <w:rPr>
                <w:rFonts w:ascii="Arial" w:hAnsi="Arial" w:cs="Arial"/>
                <w:color w:val="000000"/>
              </w:rPr>
              <w:t>Students will explore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5180" w:type="dxa"/>
          </w:tcPr>
          <w:p w:rsidR="004C1ECB" w:rsidRPr="00A0385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C4257">
              <w:rPr>
                <w:rFonts w:ascii="Arial" w:hAnsi="Arial" w:cs="Arial"/>
              </w:rPr>
              <w:t>• The Euclidean space perspective of the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universe; a 3D model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Explorers in search of a new world;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immigration over the ages through visual</w:t>
            </w:r>
            <w:r>
              <w:rPr>
                <w:rFonts w:ascii="Arial" w:hAnsi="Arial" w:cs="Arial"/>
              </w:rPr>
              <w:t xml:space="preserve"> </w:t>
            </w:r>
            <w:r w:rsidRPr="006C4257">
              <w:rPr>
                <w:rFonts w:ascii="Arial" w:hAnsi="Arial" w:cs="Arial"/>
              </w:rPr>
              <w:t>texts</w:t>
            </w:r>
          </w:p>
          <w:p w:rsidR="004C1ECB" w:rsidRPr="00A0385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The Mayflower and the dream of religious</w:t>
            </w:r>
            <w:r>
              <w:rPr>
                <w:rFonts w:ascii="Arial" w:hAnsi="Arial" w:cs="Arial"/>
              </w:rPr>
              <w:t xml:space="preserve"> fr</w:t>
            </w:r>
            <w:r w:rsidRPr="00A0385E">
              <w:rPr>
                <w:rFonts w:ascii="Arial" w:hAnsi="Arial" w:cs="Arial"/>
              </w:rPr>
              <w:t>eedom; a personal family history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Charting a family history through archives</w:t>
            </w:r>
            <w:r>
              <w:rPr>
                <w:rFonts w:ascii="Arial" w:hAnsi="Arial" w:cs="Arial"/>
              </w:rPr>
              <w:t xml:space="preserve"> </w:t>
            </w:r>
            <w:r w:rsidRPr="006C4257">
              <w:rPr>
                <w:rFonts w:ascii="Arial" w:hAnsi="Arial" w:cs="Arial"/>
              </w:rPr>
              <w:t>and a representational statue</w:t>
            </w:r>
          </w:p>
        </w:tc>
      </w:tr>
      <w:tr w:rsidR="004C1ECB" w:rsidTr="00E420C9">
        <w:tc>
          <w:tcPr>
            <w:tcW w:w="5098" w:type="dxa"/>
          </w:tcPr>
          <w:p w:rsidR="004C1ECB" w:rsidRPr="00A0385E" w:rsidRDefault="004C1ECB" w:rsidP="00E420C9">
            <w:pPr>
              <w:pStyle w:val="Pa25"/>
              <w:spacing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Personal and Cultural E</w:t>
            </w:r>
            <w:r w:rsidRPr="00A0385E">
              <w:rPr>
                <w:rFonts w:ascii="Arial" w:hAnsi="Arial" w:cs="Arial"/>
                <w:b/>
                <w:bCs/>
                <w:color w:val="000000"/>
              </w:rPr>
              <w:t xml:space="preserve">xpression </w:t>
            </w:r>
          </w:p>
          <w:p w:rsidR="004C1ECB" w:rsidRPr="00A0385E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  <w:color w:val="000000"/>
              </w:rPr>
              <w:t xml:space="preserve">Students will explore the ways in which we discover and express ideas, feelings, nature, culture, beliefs and values; the ways in which we reflect on, extend and enjoy our creativity; our appreciation of the aesthetic. </w:t>
            </w:r>
          </w:p>
        </w:tc>
        <w:tc>
          <w:tcPr>
            <w:tcW w:w="5180" w:type="dxa"/>
          </w:tcPr>
          <w:p w:rsidR="004C1ECB" w:rsidRPr="00A0385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Video games as a form of cultural expression;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a short film using five video games that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shows how they are an expression of our</w:t>
            </w:r>
            <w:r>
              <w:rPr>
                <w:rFonts w:ascii="Arial" w:hAnsi="Arial" w:cs="Arial"/>
              </w:rPr>
              <w:t xml:space="preserve"> c</w:t>
            </w:r>
            <w:r w:rsidRPr="00A0385E">
              <w:rPr>
                <w:rFonts w:ascii="Arial" w:hAnsi="Arial" w:cs="Arial"/>
              </w:rPr>
              <w:t>ulture</w:t>
            </w:r>
          </w:p>
          <w:p w:rsidR="004C1ECB" w:rsidRPr="00A0385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The art of Manga in Japanese culture;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a Ja</w:t>
            </w:r>
            <w:r>
              <w:rPr>
                <w:rFonts w:ascii="Arial" w:hAnsi="Arial" w:cs="Arial"/>
              </w:rPr>
              <w:t xml:space="preserve">panese anime and a survey of the </w:t>
            </w:r>
            <w:r w:rsidRPr="00A0385E">
              <w:rPr>
                <w:rFonts w:ascii="Arial" w:hAnsi="Arial" w:cs="Arial"/>
              </w:rPr>
              <w:t>understanding of my peers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</w:rPr>
              <w:t>• Culture and self-expression through dance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at the local community arts center; a</w:t>
            </w:r>
            <w:r>
              <w:rPr>
                <w:rFonts w:ascii="Arial" w:hAnsi="Arial" w:cs="Arial"/>
              </w:rPr>
              <w:t xml:space="preserve"> </w:t>
            </w:r>
            <w:r w:rsidRPr="00A0385E">
              <w:rPr>
                <w:rFonts w:ascii="Arial" w:hAnsi="Arial" w:cs="Arial"/>
              </w:rPr>
              <w:t>performance</w:t>
            </w:r>
          </w:p>
        </w:tc>
      </w:tr>
      <w:tr w:rsidR="004C1ECB" w:rsidTr="00E420C9">
        <w:tc>
          <w:tcPr>
            <w:tcW w:w="5098" w:type="dxa"/>
          </w:tcPr>
          <w:p w:rsidR="004C1ECB" w:rsidRPr="00A0385E" w:rsidRDefault="004C1ECB" w:rsidP="00E420C9">
            <w:pPr>
              <w:pStyle w:val="Pa25"/>
              <w:spacing w:after="10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Scientific and Technical I</w:t>
            </w:r>
            <w:r w:rsidRPr="00A0385E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nnovation </w:t>
            </w:r>
          </w:p>
          <w:p w:rsidR="004C1ECB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A0385E">
              <w:rPr>
                <w:rFonts w:ascii="Arial" w:hAnsi="Arial" w:cs="Arial"/>
                <w:color w:val="000000"/>
              </w:rPr>
      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180" w:type="dxa"/>
          </w:tcPr>
          <w:p w:rsidR="004C1ECB" w:rsidRDefault="004C1ECB" w:rsidP="00E420C9">
            <w:pPr>
              <w:pStyle w:val="Default"/>
              <w:rPr>
                <w:rFonts w:cstheme="minorBidi"/>
                <w:color w:val="auto"/>
              </w:rPr>
            </w:pPr>
          </w:p>
          <w:p w:rsidR="004C1ECB" w:rsidRPr="00A0385E" w:rsidRDefault="004C1ECB" w:rsidP="00E420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85E">
              <w:rPr>
                <w:rStyle w:val="A8"/>
                <w:rFonts w:ascii="Arial" w:hAnsi="Arial" w:cs="Arial"/>
                <w:sz w:val="22"/>
                <w:szCs w:val="22"/>
              </w:rPr>
              <w:t xml:space="preserve">• </w:t>
            </w:r>
            <w:r w:rsidRPr="00A038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385E">
              <w:rPr>
                <w:rFonts w:ascii="Arial" w:hAnsi="Arial" w:cs="Arial"/>
                <w:sz w:val="22"/>
                <w:szCs w:val="22"/>
              </w:rPr>
              <w:t>Nano</w:t>
            </w:r>
            <w:proofErr w:type="spellEnd"/>
            <w:r w:rsidRPr="00A038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385E">
              <w:rPr>
                <w:rFonts w:ascii="Arial" w:hAnsi="Arial" w:cs="Arial"/>
                <w:sz w:val="22"/>
                <w:szCs w:val="22"/>
              </w:rPr>
              <w:t>fibres</w:t>
            </w:r>
            <w:proofErr w:type="spellEnd"/>
            <w:r w:rsidRPr="00A0385E">
              <w:rPr>
                <w:rFonts w:ascii="Arial" w:hAnsi="Arial" w:cs="Arial"/>
                <w:sz w:val="22"/>
                <w:szCs w:val="22"/>
              </w:rPr>
              <w:t xml:space="preserve"> build stronger bikes; a prototype bike with </w:t>
            </w:r>
            <w:proofErr w:type="spellStart"/>
            <w:r w:rsidRPr="00A0385E">
              <w:rPr>
                <w:rFonts w:ascii="Arial" w:hAnsi="Arial" w:cs="Arial"/>
                <w:sz w:val="22"/>
                <w:szCs w:val="22"/>
              </w:rPr>
              <w:t>nano</w:t>
            </w:r>
            <w:proofErr w:type="spellEnd"/>
            <w:r w:rsidRPr="00A038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385E">
              <w:rPr>
                <w:rFonts w:ascii="Arial" w:hAnsi="Arial" w:cs="Arial"/>
                <w:sz w:val="22"/>
                <w:szCs w:val="22"/>
              </w:rPr>
              <w:t>fibres</w:t>
            </w:r>
            <w:proofErr w:type="spellEnd"/>
            <w:r w:rsidRPr="00A038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ECB" w:rsidRDefault="004C1ECB" w:rsidP="00E420C9">
            <w:pPr>
              <w:pStyle w:val="Default"/>
              <w:rPr>
                <w:rStyle w:val="A8"/>
                <w:rFonts w:ascii="Arial" w:hAnsi="Arial" w:cs="Arial"/>
                <w:sz w:val="22"/>
                <w:szCs w:val="22"/>
              </w:rPr>
            </w:pPr>
          </w:p>
          <w:p w:rsidR="004C1ECB" w:rsidRPr="00A0385E" w:rsidRDefault="004C1ECB" w:rsidP="00E420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85E">
              <w:rPr>
                <w:rStyle w:val="A8"/>
                <w:rFonts w:ascii="Arial" w:hAnsi="Arial" w:cs="Arial"/>
                <w:sz w:val="22"/>
                <w:szCs w:val="22"/>
              </w:rPr>
              <w:t xml:space="preserve">• </w:t>
            </w:r>
            <w:r w:rsidRPr="00A0385E">
              <w:rPr>
                <w:rFonts w:ascii="Arial" w:hAnsi="Arial" w:cs="Arial"/>
                <w:sz w:val="22"/>
                <w:szCs w:val="22"/>
              </w:rPr>
              <w:t xml:space="preserve">What’s the matter with the anti-matter?; an informational talk </w:t>
            </w:r>
          </w:p>
          <w:p w:rsidR="004C1ECB" w:rsidRDefault="004C1ECB" w:rsidP="00E420C9">
            <w:pPr>
              <w:pStyle w:val="Default"/>
              <w:rPr>
                <w:rStyle w:val="A8"/>
                <w:rFonts w:ascii="Arial" w:hAnsi="Arial" w:cs="Arial"/>
                <w:sz w:val="22"/>
                <w:szCs w:val="22"/>
              </w:rPr>
            </w:pPr>
          </w:p>
          <w:p w:rsidR="004C1ECB" w:rsidRPr="00A0385E" w:rsidRDefault="004C1ECB" w:rsidP="00E420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85E">
              <w:rPr>
                <w:rStyle w:val="A8"/>
                <w:rFonts w:ascii="Arial" w:hAnsi="Arial" w:cs="Arial"/>
                <w:sz w:val="22"/>
                <w:szCs w:val="22"/>
              </w:rPr>
              <w:t xml:space="preserve">• </w:t>
            </w:r>
            <w:r w:rsidRPr="00A0385E">
              <w:rPr>
                <w:rFonts w:ascii="Arial" w:hAnsi="Arial" w:cs="Arial"/>
                <w:sz w:val="22"/>
                <w:szCs w:val="22"/>
              </w:rPr>
              <w:t xml:space="preserve">Why are genetics and genomics important to my health?; a media presentation </w:t>
            </w:r>
          </w:p>
          <w:p w:rsidR="004C1ECB" w:rsidRDefault="004C1ECB" w:rsidP="00E420C9">
            <w:pPr>
              <w:pStyle w:val="Default"/>
              <w:rPr>
                <w:rStyle w:val="A8"/>
                <w:rFonts w:ascii="Arial" w:hAnsi="Arial" w:cs="Arial"/>
                <w:sz w:val="22"/>
                <w:szCs w:val="22"/>
              </w:rPr>
            </w:pPr>
          </w:p>
          <w:p w:rsidR="004C1ECB" w:rsidRDefault="004C1ECB" w:rsidP="00E420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85E">
              <w:rPr>
                <w:rStyle w:val="A8"/>
                <w:rFonts w:ascii="Arial" w:hAnsi="Arial" w:cs="Arial"/>
                <w:sz w:val="22"/>
                <w:szCs w:val="22"/>
              </w:rPr>
              <w:t xml:space="preserve">• </w:t>
            </w:r>
            <w:r w:rsidRPr="00A0385E">
              <w:rPr>
                <w:rFonts w:ascii="Arial" w:hAnsi="Arial" w:cs="Arial"/>
                <w:sz w:val="22"/>
                <w:szCs w:val="22"/>
              </w:rPr>
              <w:t>Can stem cells replace organ transpl</w:t>
            </w:r>
            <w:r>
              <w:rPr>
                <w:rFonts w:ascii="Arial" w:hAnsi="Arial" w:cs="Arial"/>
                <w:sz w:val="22"/>
                <w:szCs w:val="22"/>
              </w:rPr>
              <w:t xml:space="preserve">ants?; an investigative report </w:t>
            </w:r>
          </w:p>
          <w:p w:rsidR="004C1ECB" w:rsidRPr="00A0385E" w:rsidRDefault="004C1ECB" w:rsidP="00E420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ECB" w:rsidTr="00E420C9">
        <w:trPr>
          <w:trHeight w:val="2328"/>
        </w:trPr>
        <w:tc>
          <w:tcPr>
            <w:tcW w:w="5098" w:type="dxa"/>
          </w:tcPr>
          <w:p w:rsidR="004C1ECB" w:rsidRPr="00802CFC" w:rsidRDefault="004C1ECB" w:rsidP="00E420C9">
            <w:pPr>
              <w:pStyle w:val="Pa25"/>
              <w:spacing w:after="10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Globalization and S</w:t>
            </w:r>
            <w:r w:rsidRPr="00802CFC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ustainability </w:t>
            </w:r>
          </w:p>
          <w:p w:rsidR="004C1ECB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802CFC">
              <w:rPr>
                <w:rFonts w:ascii="Arial" w:hAnsi="Arial" w:cs="Arial"/>
                <w:color w:val="000000"/>
              </w:rPr>
              <w:t>Students will explore the interconnectedness of human-made systems and communities; the relationship between local and global processes; how local experiences mediate the global; the opportunities and tensions provided by world-interconnectedness; the impact of decision-making on humankind and the environment.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180" w:type="dxa"/>
          </w:tcPr>
          <w:p w:rsidR="004C1ECB" w:rsidRPr="00802CFC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2CFC">
              <w:rPr>
                <w:rFonts w:ascii="Arial" w:hAnsi="Arial" w:cs="Arial"/>
              </w:rPr>
              <w:t>• The struggle for water in developing</w:t>
            </w:r>
            <w:r>
              <w:rPr>
                <w:rFonts w:ascii="Arial" w:hAnsi="Arial" w:cs="Arial"/>
              </w:rPr>
              <w:t xml:space="preserve"> </w:t>
            </w:r>
            <w:r w:rsidRPr="00802CFC">
              <w:rPr>
                <w:rFonts w:ascii="Arial" w:hAnsi="Arial" w:cs="Arial"/>
              </w:rPr>
              <w:t>countries; an awareness campaign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2CFC">
              <w:rPr>
                <w:rFonts w:ascii="Arial" w:hAnsi="Arial" w:cs="Arial"/>
              </w:rPr>
              <w:t>• The impact of the financial crises of Europe</w:t>
            </w:r>
            <w:r>
              <w:rPr>
                <w:rFonts w:ascii="Arial" w:hAnsi="Arial" w:cs="Arial"/>
              </w:rPr>
              <w:t xml:space="preserve"> </w:t>
            </w:r>
            <w:r w:rsidRPr="00802CFC">
              <w:rPr>
                <w:rFonts w:ascii="Arial" w:hAnsi="Arial" w:cs="Arial"/>
              </w:rPr>
              <w:t>and the European Economic Community on</w:t>
            </w:r>
            <w:r>
              <w:rPr>
                <w:rFonts w:ascii="Arial" w:hAnsi="Arial" w:cs="Arial"/>
              </w:rPr>
              <w:t xml:space="preserve"> </w:t>
            </w:r>
            <w:r w:rsidRPr="00802CFC">
              <w:rPr>
                <w:rFonts w:ascii="Arial" w:hAnsi="Arial" w:cs="Arial"/>
              </w:rPr>
              <w:t>the United States; a visual presentation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2CFC">
              <w:rPr>
                <w:rFonts w:ascii="Arial" w:hAnsi="Arial" w:cs="Arial"/>
              </w:rPr>
              <w:t>• Education as the tool to change the future of</w:t>
            </w:r>
            <w:r>
              <w:rPr>
                <w:rFonts w:ascii="Arial" w:hAnsi="Arial" w:cs="Arial"/>
              </w:rPr>
              <w:t xml:space="preserve"> </w:t>
            </w:r>
            <w:r w:rsidRPr="00802CFC">
              <w:rPr>
                <w:rFonts w:ascii="Arial" w:hAnsi="Arial" w:cs="Arial"/>
              </w:rPr>
              <w:t>Peru; a workshop for adults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02CFC">
              <w:rPr>
                <w:rFonts w:ascii="Arial" w:hAnsi="Arial" w:cs="Arial"/>
              </w:rPr>
              <w:t>• The role of the developing countries</w:t>
            </w:r>
            <w:r>
              <w:rPr>
                <w:rFonts w:ascii="Arial" w:hAnsi="Arial" w:cs="Arial"/>
              </w:rPr>
              <w:t xml:space="preserve"> </w:t>
            </w:r>
            <w:r w:rsidRPr="00802CFC">
              <w:rPr>
                <w:rFonts w:ascii="Arial" w:hAnsi="Arial" w:cs="Arial"/>
              </w:rPr>
              <w:t>in protecting the tropical rain forest; a</w:t>
            </w:r>
            <w:r>
              <w:rPr>
                <w:rFonts w:ascii="Arial" w:hAnsi="Arial" w:cs="Arial"/>
              </w:rPr>
              <w:t xml:space="preserve">  c</w:t>
            </w:r>
            <w:r w:rsidRPr="00802CFC">
              <w:rPr>
                <w:rFonts w:ascii="Arial" w:hAnsi="Arial" w:cs="Arial"/>
              </w:rPr>
              <w:t>ollection of slides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1ECB" w:rsidTr="00E420C9">
        <w:tc>
          <w:tcPr>
            <w:tcW w:w="5098" w:type="dxa"/>
          </w:tcPr>
          <w:p w:rsidR="004C1ECB" w:rsidRPr="0052213E" w:rsidRDefault="004C1ECB" w:rsidP="00E420C9">
            <w:pPr>
              <w:pStyle w:val="Pa25"/>
              <w:spacing w:after="100"/>
              <w:rPr>
                <w:rFonts w:ascii="Arial" w:hAnsi="Arial" w:cs="Arial"/>
                <w:color w:val="000000"/>
                <w:szCs w:val="22"/>
              </w:rPr>
            </w:pPr>
            <w:r w:rsidRPr="0052213E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Fairness and development </w:t>
            </w:r>
          </w:p>
          <w:p w:rsidR="004C1ECB" w:rsidRPr="0052213E" w:rsidRDefault="004C1ECB" w:rsidP="00E420C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52213E">
              <w:rPr>
                <w:rFonts w:ascii="Arial" w:hAnsi="Arial" w:cs="Arial"/>
                <w:color w:val="000000"/>
              </w:rPr>
              <w:t>Students will explore rights and responsibilities; the relationship between communities; sharing finite resources with other people and with other living things; access to equal opportunities; peace and conflict resolution.</w:t>
            </w:r>
            <w:r w:rsidRPr="0052213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180" w:type="dxa"/>
          </w:tcPr>
          <w:p w:rsidR="004C1ECB" w:rsidRPr="0052213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213E">
              <w:rPr>
                <w:rFonts w:ascii="Arial" w:hAnsi="Arial" w:cs="Arial"/>
              </w:rPr>
              <w:t>• Supporting fair trade: Cocoa trade in Ghana;</w:t>
            </w:r>
            <w:r>
              <w:rPr>
                <w:rFonts w:ascii="Arial" w:hAnsi="Arial" w:cs="Arial"/>
              </w:rPr>
              <w:t xml:space="preserve"> </w:t>
            </w:r>
            <w:r w:rsidRPr="0052213E">
              <w:rPr>
                <w:rFonts w:ascii="Arial" w:hAnsi="Arial" w:cs="Arial"/>
              </w:rPr>
              <w:t>an awareness campaign for our school</w:t>
            </w:r>
            <w:r>
              <w:rPr>
                <w:rFonts w:ascii="Arial" w:hAnsi="Arial" w:cs="Arial"/>
              </w:rPr>
              <w:t xml:space="preserve"> </w:t>
            </w:r>
            <w:r w:rsidRPr="0052213E">
              <w:rPr>
                <w:rFonts w:ascii="Arial" w:hAnsi="Arial" w:cs="Arial"/>
              </w:rPr>
              <w:t>cafeteria to promote fair trade</w:t>
            </w:r>
          </w:p>
          <w:p w:rsidR="004C1ECB" w:rsidRPr="0052213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213E">
              <w:rPr>
                <w:rFonts w:ascii="Arial" w:hAnsi="Arial" w:cs="Arial"/>
              </w:rPr>
              <w:t>• Open-market economies and their role in fair</w:t>
            </w:r>
            <w:r>
              <w:rPr>
                <w:rFonts w:ascii="Arial" w:hAnsi="Arial" w:cs="Arial"/>
              </w:rPr>
              <w:t xml:space="preserve"> </w:t>
            </w:r>
            <w:r w:rsidRPr="0052213E">
              <w:rPr>
                <w:rFonts w:ascii="Arial" w:hAnsi="Arial" w:cs="Arial"/>
              </w:rPr>
              <w:t>trade; a talk for students</w:t>
            </w:r>
          </w:p>
          <w:p w:rsidR="004C1ECB" w:rsidRPr="0052213E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213E">
              <w:rPr>
                <w:rFonts w:ascii="Arial" w:hAnsi="Arial" w:cs="Arial"/>
              </w:rPr>
              <w:t>• Exploring the intersections of race and</w:t>
            </w:r>
            <w:r>
              <w:rPr>
                <w:rFonts w:ascii="Arial" w:hAnsi="Arial" w:cs="Arial"/>
              </w:rPr>
              <w:t xml:space="preserve"> </w:t>
            </w:r>
            <w:r w:rsidRPr="0052213E">
              <w:rPr>
                <w:rFonts w:ascii="Arial" w:hAnsi="Arial" w:cs="Arial"/>
              </w:rPr>
              <w:t>inequality; a radio broadcast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213E">
              <w:rPr>
                <w:rFonts w:ascii="Arial" w:hAnsi="Arial" w:cs="Arial"/>
              </w:rPr>
              <w:t>• Asylum seekers and their right to live like us;</w:t>
            </w:r>
            <w:r>
              <w:rPr>
                <w:rFonts w:ascii="Arial" w:hAnsi="Arial" w:cs="Arial"/>
              </w:rPr>
              <w:t xml:space="preserve"> </w:t>
            </w:r>
            <w:r w:rsidRPr="0052213E">
              <w:rPr>
                <w:rFonts w:ascii="Arial" w:hAnsi="Arial" w:cs="Arial"/>
              </w:rPr>
              <w:t>a painting</w:t>
            </w:r>
          </w:p>
          <w:p w:rsidR="004C1ECB" w:rsidRDefault="004C1ECB" w:rsidP="00E420C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FC1BEB" w:rsidRDefault="00FC1BEB"/>
    <w:sectPr w:rsidR="00FC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36B"/>
    <w:multiLevelType w:val="hybridMultilevel"/>
    <w:tmpl w:val="5318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B"/>
    <w:rsid w:val="004C1ECB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CB"/>
    <w:pPr>
      <w:ind w:left="720"/>
      <w:contextualSpacing/>
    </w:pPr>
  </w:style>
  <w:style w:type="table" w:styleId="TableGrid">
    <w:name w:val="Table Grid"/>
    <w:basedOn w:val="TableNormal"/>
    <w:uiPriority w:val="59"/>
    <w:rsid w:val="004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E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4C1ECB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C1ECB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CB"/>
    <w:pPr>
      <w:ind w:left="720"/>
      <w:contextualSpacing/>
    </w:pPr>
  </w:style>
  <w:style w:type="table" w:styleId="TableGrid">
    <w:name w:val="Table Grid"/>
    <w:basedOn w:val="TableNormal"/>
    <w:uiPriority w:val="59"/>
    <w:rsid w:val="004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E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4C1ECB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C1ECB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mamos</dc:creator>
  <cp:lastModifiedBy>mamos</cp:lastModifiedBy>
  <cp:revision>1</cp:revision>
  <dcterms:created xsi:type="dcterms:W3CDTF">2014-10-02T17:00:00Z</dcterms:created>
  <dcterms:modified xsi:type="dcterms:W3CDTF">2014-10-02T17:01:00Z</dcterms:modified>
</cp:coreProperties>
</file>